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FD99" w14:textId="77777777" w:rsidR="00355EBE" w:rsidRDefault="00B10F33" w:rsidP="00355EBE">
      <w:pPr>
        <w:spacing w:after="0" w:line="240" w:lineRule="auto"/>
        <w:jc w:val="center"/>
        <w:rPr>
          <w:rFonts w:cs="Times New Roman"/>
          <w:szCs w:val="28"/>
        </w:rPr>
      </w:pPr>
      <w:r w:rsidRPr="00B10F33">
        <w:rPr>
          <w:rFonts w:cs="Times New Roman"/>
          <w:szCs w:val="28"/>
        </w:rPr>
        <w:t xml:space="preserve">Аннотация рабочей программы </w:t>
      </w:r>
      <w:r w:rsidR="008569B2" w:rsidRPr="008569B2">
        <w:rPr>
          <w:szCs w:val="28"/>
        </w:rPr>
        <w:t>ОП.</w:t>
      </w:r>
      <w:r w:rsidR="00E7228A">
        <w:rPr>
          <w:szCs w:val="28"/>
        </w:rPr>
        <w:t>11</w:t>
      </w:r>
      <w:r w:rsidR="008569B2" w:rsidRPr="008569B2">
        <w:rPr>
          <w:szCs w:val="28"/>
        </w:rPr>
        <w:t xml:space="preserve"> </w:t>
      </w:r>
      <w:r w:rsidR="00E7228A">
        <w:t>компьютерные сети</w:t>
      </w:r>
    </w:p>
    <w:p w14:paraId="6C34CB81" w14:textId="77777777" w:rsidR="00676CE9" w:rsidRPr="0055494B" w:rsidRDefault="000F6EF7" w:rsidP="00676CE9">
      <w:pPr>
        <w:spacing w:after="0"/>
        <w:jc w:val="center"/>
        <w:rPr>
          <w:b/>
        </w:rPr>
      </w:pPr>
      <w:r>
        <w:rPr>
          <w:rFonts w:cs="Times New Roman"/>
          <w:szCs w:val="28"/>
        </w:rPr>
        <w:t xml:space="preserve">по специальности </w:t>
      </w:r>
      <w:r w:rsidR="005408B0" w:rsidRPr="005408B0">
        <w:rPr>
          <w:rFonts w:cs="Times New Roman"/>
          <w:szCs w:val="28"/>
        </w:rPr>
        <w:t xml:space="preserve"> </w:t>
      </w:r>
      <w:r w:rsidR="00676CE9" w:rsidRPr="00246F14">
        <w:t>09.02.0</w:t>
      </w:r>
      <w:r w:rsidR="008569B2">
        <w:t>7</w:t>
      </w:r>
      <w:r w:rsidR="00676CE9" w:rsidRPr="00246F14">
        <w:t xml:space="preserve">  </w:t>
      </w:r>
      <w:bookmarkStart w:id="0" w:name="_Hlk29987977"/>
      <w:r w:rsidR="008569B2" w:rsidRPr="004F16EA">
        <w:rPr>
          <w:rFonts w:eastAsia="PMingLiU"/>
        </w:rPr>
        <w:t>Информационные системы и программирование</w:t>
      </w:r>
      <w:bookmarkEnd w:id="0"/>
    </w:p>
    <w:p w14:paraId="40701245" w14:textId="77777777" w:rsidR="000F6EF7" w:rsidRDefault="000F6EF7" w:rsidP="00676CE9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разработанной преподавателем </w:t>
      </w:r>
      <w:r w:rsidR="00355EBE">
        <w:rPr>
          <w:rFonts w:cs="Times New Roman"/>
          <w:szCs w:val="28"/>
        </w:rPr>
        <w:t>О.К. Малышевым</w:t>
      </w:r>
    </w:p>
    <w:p w14:paraId="2679A507" w14:textId="77777777" w:rsidR="00B10F33" w:rsidRDefault="00B10F33" w:rsidP="00B10F33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4"/>
        <w:gridCol w:w="5901"/>
      </w:tblGrid>
      <w:tr w:rsidR="00B10F33" w14:paraId="5ABFA6EC" w14:textId="77777777" w:rsidTr="00B10F33">
        <w:tc>
          <w:tcPr>
            <w:tcW w:w="3510" w:type="dxa"/>
          </w:tcPr>
          <w:p w14:paraId="23BCCDB8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14:paraId="1D2CCCF5" w14:textId="77777777" w:rsidR="00B10F33" w:rsidRPr="00084016" w:rsidRDefault="00084016" w:rsidP="00084016">
            <w:pPr>
              <w:rPr>
                <w:rFonts w:cs="Times New Roman"/>
                <w:sz w:val="24"/>
                <w:szCs w:val="24"/>
              </w:rPr>
            </w:pPr>
            <w:r w:rsidRPr="00084016">
              <w:rPr>
                <w:rFonts w:eastAsia="Times New Roman" w:cs="Times New Roman"/>
                <w:sz w:val="24"/>
                <w:szCs w:val="24"/>
              </w:rPr>
              <w:t>сформировать теоретические знания, практические умения и навыки в области изучения учебной дисциплины «</w:t>
            </w:r>
            <w:r w:rsidR="001B7B2A" w:rsidRPr="001B7B2A">
              <w:rPr>
                <w:rFonts w:eastAsia="Times New Roman" w:cs="Times New Roman"/>
                <w:sz w:val="24"/>
                <w:szCs w:val="24"/>
              </w:rPr>
              <w:t>Компьютерные сети</w:t>
            </w:r>
            <w:r w:rsidRPr="00084016">
              <w:rPr>
                <w:rFonts w:eastAsia="Times New Roman" w:cs="Times New Roman"/>
                <w:sz w:val="24"/>
                <w:szCs w:val="24"/>
              </w:rPr>
              <w:t>».</w:t>
            </w:r>
          </w:p>
        </w:tc>
      </w:tr>
      <w:tr w:rsidR="00B10F33" w14:paraId="6C6F9BCC" w14:textId="77777777" w:rsidTr="00B10F33">
        <w:tc>
          <w:tcPr>
            <w:tcW w:w="3510" w:type="dxa"/>
          </w:tcPr>
          <w:p w14:paraId="0573965C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14:paraId="3E5C0D1B" w14:textId="77777777" w:rsidR="00B10F33" w:rsidRPr="00084016" w:rsidRDefault="001C4467" w:rsidP="00084016">
            <w:pPr>
              <w:rPr>
                <w:rFonts w:cs="Times New Roman"/>
                <w:sz w:val="24"/>
                <w:szCs w:val="24"/>
              </w:rPr>
            </w:pPr>
            <w:r w:rsidRPr="00084016">
              <w:rPr>
                <w:sz w:val="24"/>
                <w:szCs w:val="24"/>
              </w:rPr>
              <w:t>П</w:t>
            </w:r>
            <w:r w:rsidR="004218B5" w:rsidRPr="00084016">
              <w:rPr>
                <w:sz w:val="24"/>
                <w:szCs w:val="24"/>
              </w:rPr>
              <w:t>рофессиональный цикл</w:t>
            </w:r>
            <w:r w:rsidRPr="00084016">
              <w:rPr>
                <w:sz w:val="24"/>
                <w:szCs w:val="24"/>
              </w:rPr>
              <w:t>. Общепрофессиональные дисциплины</w:t>
            </w:r>
          </w:p>
        </w:tc>
      </w:tr>
      <w:tr w:rsidR="00B10F33" w14:paraId="72085E60" w14:textId="77777777" w:rsidTr="00B10F33">
        <w:tc>
          <w:tcPr>
            <w:tcW w:w="3510" w:type="dxa"/>
          </w:tcPr>
          <w:p w14:paraId="10B8DCE5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14:paraId="1EFEF35E" w14:textId="77777777" w:rsidR="001B7B2A" w:rsidRPr="00313C08" w:rsidRDefault="001B7B2A" w:rsidP="001B7B2A">
            <w:pPr>
              <w:rPr>
                <w:sz w:val="22"/>
              </w:rPr>
            </w:pPr>
            <w:r w:rsidRPr="00313C08">
              <w:rPr>
                <w:sz w:val="22"/>
              </w:rPr>
              <w:t>ОК 1, ОК 2,</w:t>
            </w:r>
            <w:r>
              <w:rPr>
                <w:sz w:val="22"/>
              </w:rPr>
              <w:t xml:space="preserve"> </w:t>
            </w:r>
            <w:r w:rsidRPr="00313C08">
              <w:rPr>
                <w:sz w:val="22"/>
              </w:rPr>
              <w:t xml:space="preserve">ОК </w:t>
            </w:r>
            <w:proofErr w:type="gramStart"/>
            <w:r w:rsidRPr="00313C08">
              <w:rPr>
                <w:sz w:val="22"/>
              </w:rPr>
              <w:t xml:space="preserve">4, </w:t>
            </w:r>
            <w:r>
              <w:rPr>
                <w:sz w:val="22"/>
              </w:rPr>
              <w:t xml:space="preserve"> </w:t>
            </w:r>
            <w:r w:rsidRPr="00313C08">
              <w:rPr>
                <w:sz w:val="22"/>
              </w:rPr>
              <w:t>ОК</w:t>
            </w:r>
            <w:proofErr w:type="gramEnd"/>
            <w:r w:rsidRPr="00313C08">
              <w:rPr>
                <w:sz w:val="22"/>
              </w:rPr>
              <w:t xml:space="preserve"> 5, ОК 9, ОК 10 </w:t>
            </w:r>
          </w:p>
          <w:p w14:paraId="35CB1D23" w14:textId="77777777" w:rsidR="001B7B2A" w:rsidRPr="00313C08" w:rsidRDefault="001B7B2A" w:rsidP="001B7B2A">
            <w:pPr>
              <w:rPr>
                <w:sz w:val="22"/>
              </w:rPr>
            </w:pPr>
            <w:r w:rsidRPr="00313C08">
              <w:rPr>
                <w:sz w:val="22"/>
              </w:rPr>
              <w:t>ПК 4.1, 4.4</w:t>
            </w:r>
          </w:p>
          <w:p w14:paraId="4C29A633" w14:textId="77777777" w:rsidR="001B7B2A" w:rsidRPr="00313C08" w:rsidRDefault="001B7B2A" w:rsidP="001B7B2A">
            <w:pPr>
              <w:rPr>
                <w:sz w:val="22"/>
              </w:rPr>
            </w:pPr>
            <w:r w:rsidRPr="00313C08">
              <w:rPr>
                <w:sz w:val="22"/>
              </w:rPr>
              <w:t>ПК 5.3,</w:t>
            </w:r>
          </w:p>
          <w:p w14:paraId="74D9CE3D" w14:textId="77777777" w:rsidR="001B7B2A" w:rsidRPr="00313C08" w:rsidRDefault="001B7B2A" w:rsidP="001B7B2A">
            <w:pPr>
              <w:rPr>
                <w:sz w:val="22"/>
              </w:rPr>
            </w:pPr>
            <w:r w:rsidRPr="00313C08">
              <w:rPr>
                <w:sz w:val="22"/>
              </w:rPr>
              <w:t>ПК 6.1, 6.5</w:t>
            </w:r>
          </w:p>
          <w:p w14:paraId="62C9E096" w14:textId="77777777" w:rsidR="001B7B2A" w:rsidRPr="00313C08" w:rsidRDefault="001B7B2A" w:rsidP="001B7B2A">
            <w:pPr>
              <w:rPr>
                <w:sz w:val="22"/>
              </w:rPr>
            </w:pPr>
            <w:r w:rsidRPr="00313C08">
              <w:rPr>
                <w:sz w:val="22"/>
              </w:rPr>
              <w:t>ПК 7.1-7.3</w:t>
            </w:r>
          </w:p>
          <w:p w14:paraId="75B9C004" w14:textId="77777777" w:rsidR="004218B5" w:rsidRPr="00084016" w:rsidRDefault="001B7B2A" w:rsidP="001B7B2A">
            <w:pPr>
              <w:pStyle w:val="a6"/>
              <w:widowControl w:val="0"/>
              <w:ind w:left="0" w:firstLine="0"/>
            </w:pPr>
            <w:r w:rsidRPr="00313C08">
              <w:rPr>
                <w:rFonts w:eastAsiaTheme="minorEastAsia"/>
                <w:sz w:val="22"/>
                <w:szCs w:val="22"/>
              </w:rPr>
              <w:t>ПК 9.4, 9.6, 9.10</w:t>
            </w:r>
          </w:p>
        </w:tc>
      </w:tr>
      <w:tr w:rsidR="00B10F33" w14:paraId="0543DB2D" w14:textId="77777777" w:rsidTr="00B10F33">
        <w:tc>
          <w:tcPr>
            <w:tcW w:w="3510" w:type="dxa"/>
          </w:tcPr>
          <w:p w14:paraId="46196BB5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14:paraId="5845C8B5" w14:textId="77777777" w:rsidR="004218B5" w:rsidRPr="00084016" w:rsidRDefault="004218B5" w:rsidP="00084016">
            <w:pPr>
              <w:tabs>
                <w:tab w:val="left" w:pos="6225"/>
              </w:tabs>
              <w:rPr>
                <w:b/>
                <w:sz w:val="24"/>
                <w:szCs w:val="24"/>
              </w:rPr>
            </w:pPr>
            <w:r w:rsidRPr="00084016">
              <w:rPr>
                <w:b/>
                <w:sz w:val="24"/>
                <w:szCs w:val="24"/>
              </w:rPr>
              <w:t>уметь:</w:t>
            </w:r>
          </w:p>
          <w:p w14:paraId="0831AC50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Организовывать и конфигурировать компьютерные сети; </w:t>
            </w:r>
          </w:p>
          <w:p w14:paraId="74AC2365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Строить и анализировать модели компьютерных сетей; </w:t>
            </w:r>
          </w:p>
          <w:p w14:paraId="0AD6CB96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14:paraId="6D4CF090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14:paraId="3BB5B18F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Работать с протоколами разных уровней (на примере конкретного стека протоколов: TCP/IP, IPX/SPX); </w:t>
            </w:r>
          </w:p>
          <w:p w14:paraId="44698E7F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Устанавливать и настраивать параметры протоколов; </w:t>
            </w:r>
          </w:p>
          <w:p w14:paraId="208C65EC" w14:textId="77777777" w:rsidR="001B7B2A" w:rsidRPr="001B7B2A" w:rsidRDefault="001B7B2A" w:rsidP="001B7B2A">
            <w:pPr>
              <w:pStyle w:val="a4"/>
              <w:numPr>
                <w:ilvl w:val="0"/>
                <w:numId w:val="7"/>
              </w:numPr>
              <w:tabs>
                <w:tab w:val="left" w:pos="6225"/>
              </w:tabs>
              <w:rPr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>Обнаруживать и устранять ошибки при передаче данных;</w:t>
            </w:r>
          </w:p>
          <w:p w14:paraId="452EC2A9" w14:textId="77777777" w:rsidR="004218B5" w:rsidRPr="00084016" w:rsidRDefault="004218B5" w:rsidP="001B7B2A">
            <w:pPr>
              <w:tabs>
                <w:tab w:val="left" w:pos="6225"/>
              </w:tabs>
              <w:rPr>
                <w:b/>
                <w:sz w:val="24"/>
                <w:szCs w:val="24"/>
              </w:rPr>
            </w:pPr>
            <w:r w:rsidRPr="00084016">
              <w:rPr>
                <w:b/>
                <w:sz w:val="24"/>
                <w:szCs w:val="24"/>
              </w:rPr>
              <w:t>знать:</w:t>
            </w:r>
          </w:p>
          <w:p w14:paraId="2DEEA284" w14:textId="77777777" w:rsidR="001B7B2A" w:rsidRPr="001B7B2A" w:rsidRDefault="001B7B2A" w:rsidP="001B7B2A">
            <w:pPr>
              <w:pStyle w:val="a4"/>
              <w:keepNext/>
              <w:numPr>
                <w:ilvl w:val="0"/>
                <w:numId w:val="13"/>
              </w:numPr>
              <w:jc w:val="both"/>
              <w:outlineLvl w:val="1"/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>Основные понятия компьютерных сетей: типы, топологии, методы доступа к среде передачи;</w:t>
            </w:r>
          </w:p>
          <w:p w14:paraId="36DD629E" w14:textId="77777777" w:rsidR="001B7B2A" w:rsidRPr="001B7B2A" w:rsidRDefault="001B7B2A" w:rsidP="001B7B2A">
            <w:pPr>
              <w:pStyle w:val="a4"/>
              <w:keepNext/>
              <w:numPr>
                <w:ilvl w:val="0"/>
                <w:numId w:val="13"/>
              </w:numPr>
              <w:jc w:val="both"/>
              <w:outlineLvl w:val="1"/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Аппаратные компоненты компьютерных сетей; </w:t>
            </w:r>
          </w:p>
          <w:p w14:paraId="661D17DF" w14:textId="77777777" w:rsidR="001B7B2A" w:rsidRPr="001B7B2A" w:rsidRDefault="001B7B2A" w:rsidP="001B7B2A">
            <w:pPr>
              <w:pStyle w:val="a4"/>
              <w:keepNext/>
              <w:numPr>
                <w:ilvl w:val="0"/>
                <w:numId w:val="13"/>
              </w:numPr>
              <w:jc w:val="both"/>
              <w:outlineLvl w:val="1"/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Принципы пакетной передачи данных; </w:t>
            </w:r>
          </w:p>
          <w:p w14:paraId="0529A300" w14:textId="77777777" w:rsidR="001B7B2A" w:rsidRPr="001B7B2A" w:rsidRDefault="001B7B2A" w:rsidP="001B7B2A">
            <w:pPr>
              <w:pStyle w:val="a4"/>
              <w:keepNext/>
              <w:numPr>
                <w:ilvl w:val="0"/>
                <w:numId w:val="13"/>
              </w:numPr>
              <w:jc w:val="both"/>
              <w:outlineLvl w:val="1"/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Понятие сетевой модели; </w:t>
            </w:r>
          </w:p>
          <w:p w14:paraId="295EFA70" w14:textId="77777777" w:rsidR="001B7B2A" w:rsidRPr="001B7B2A" w:rsidRDefault="001B7B2A" w:rsidP="001B7B2A">
            <w:pPr>
              <w:pStyle w:val="a4"/>
              <w:keepNext/>
              <w:numPr>
                <w:ilvl w:val="0"/>
                <w:numId w:val="13"/>
              </w:numPr>
              <w:jc w:val="both"/>
              <w:outlineLvl w:val="1"/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 xml:space="preserve">Сетевую модель OSI и другие сетевые модели; </w:t>
            </w:r>
          </w:p>
          <w:p w14:paraId="3BBA6072" w14:textId="77777777" w:rsidR="001B7B2A" w:rsidRPr="001B7B2A" w:rsidRDefault="001B7B2A" w:rsidP="001B7B2A">
            <w:pPr>
              <w:pStyle w:val="a4"/>
              <w:keepNext/>
              <w:numPr>
                <w:ilvl w:val="0"/>
                <w:numId w:val="13"/>
              </w:numPr>
              <w:jc w:val="both"/>
              <w:outlineLvl w:val="1"/>
              <w:rPr>
                <w:rFonts w:eastAsiaTheme="minorEastAsia"/>
                <w:bCs/>
                <w:sz w:val="22"/>
              </w:rPr>
            </w:pPr>
            <w:r w:rsidRPr="001B7B2A">
              <w:rPr>
                <w:rFonts w:eastAsiaTheme="minorEastAsia"/>
                <w:bCs/>
                <w:sz w:val="22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14:paraId="7812D35F" w14:textId="77777777" w:rsidR="00B10F33" w:rsidRPr="008569B2" w:rsidRDefault="001B7B2A" w:rsidP="001B7B2A">
            <w:pPr>
              <w:pStyle w:val="a4"/>
              <w:numPr>
                <w:ilvl w:val="0"/>
                <w:numId w:val="13"/>
              </w:numPr>
            </w:pPr>
            <w:r w:rsidRPr="00313C08">
              <w:rPr>
                <w:rFonts w:eastAsiaTheme="minorEastAsia"/>
                <w:bCs/>
                <w:sz w:val="22"/>
                <w:szCs w:val="22"/>
              </w:rPr>
              <w:t>Адресацию в сетях, организацию межсетевого воздействия</w:t>
            </w:r>
          </w:p>
        </w:tc>
      </w:tr>
      <w:tr w:rsidR="00B10F33" w14:paraId="77AD638A" w14:textId="77777777" w:rsidTr="00B10F33">
        <w:tc>
          <w:tcPr>
            <w:tcW w:w="3510" w:type="dxa"/>
          </w:tcPr>
          <w:p w14:paraId="173C03F9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Содержание</w:t>
            </w:r>
            <w:r>
              <w:rPr>
                <w:rFonts w:cs="Times New Roman"/>
                <w:szCs w:val="28"/>
              </w:rPr>
              <w:t xml:space="preserve"> (</w:t>
            </w:r>
            <w:r w:rsidRPr="00B10F33">
              <w:rPr>
                <w:rFonts w:cs="Times New Roman"/>
                <w:i/>
                <w:szCs w:val="28"/>
              </w:rPr>
              <w:t>разделы,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B10F33">
              <w:rPr>
                <w:rFonts w:cs="Times New Roman"/>
                <w:i/>
                <w:szCs w:val="28"/>
              </w:rPr>
              <w:t>темы)</w:t>
            </w:r>
          </w:p>
        </w:tc>
        <w:tc>
          <w:tcPr>
            <w:tcW w:w="6061" w:type="dxa"/>
          </w:tcPr>
          <w:p w14:paraId="74712AE4" w14:textId="77777777" w:rsidR="001B7B2A" w:rsidRPr="001B7B2A" w:rsidRDefault="001B7B2A" w:rsidP="001B7B2A">
            <w:pPr>
              <w:rPr>
                <w:sz w:val="24"/>
                <w:szCs w:val="24"/>
              </w:rPr>
            </w:pPr>
            <w:r w:rsidRPr="001B7B2A">
              <w:rPr>
                <w:b/>
                <w:bCs/>
                <w:sz w:val="24"/>
                <w:szCs w:val="24"/>
              </w:rPr>
              <w:t xml:space="preserve">Тема 1. </w:t>
            </w:r>
            <w:r w:rsidRPr="001B7B2A">
              <w:rPr>
                <w:bCs/>
                <w:sz w:val="24"/>
                <w:szCs w:val="24"/>
              </w:rPr>
              <w:t>Общие сведения о компьютерной сети</w:t>
            </w:r>
          </w:p>
          <w:p w14:paraId="348758F3" w14:textId="77777777" w:rsidR="001B7B2A" w:rsidRPr="001B7B2A" w:rsidRDefault="001B7B2A" w:rsidP="001B7B2A">
            <w:pPr>
              <w:rPr>
                <w:sz w:val="24"/>
                <w:szCs w:val="24"/>
              </w:rPr>
            </w:pPr>
            <w:r w:rsidRPr="001B7B2A">
              <w:rPr>
                <w:b/>
                <w:bCs/>
                <w:sz w:val="24"/>
                <w:szCs w:val="24"/>
              </w:rPr>
              <w:t xml:space="preserve">Тема 2. </w:t>
            </w:r>
            <w:r w:rsidRPr="001B7B2A">
              <w:rPr>
                <w:bCs/>
                <w:sz w:val="24"/>
                <w:szCs w:val="24"/>
              </w:rPr>
              <w:t>Аппаратные компоненты компьютерных сетей</w:t>
            </w:r>
            <w:r w:rsidRPr="001B7B2A">
              <w:rPr>
                <w:bCs/>
                <w:i/>
                <w:sz w:val="24"/>
                <w:szCs w:val="24"/>
              </w:rPr>
              <w:t>.</w:t>
            </w:r>
          </w:p>
          <w:p w14:paraId="476C4050" w14:textId="77777777" w:rsidR="001B7B2A" w:rsidRPr="001B7B2A" w:rsidRDefault="001B7B2A" w:rsidP="001B7B2A">
            <w:pPr>
              <w:rPr>
                <w:b/>
                <w:bCs/>
                <w:sz w:val="24"/>
                <w:szCs w:val="24"/>
              </w:rPr>
            </w:pPr>
            <w:r w:rsidRPr="001B7B2A">
              <w:rPr>
                <w:b/>
                <w:bCs/>
                <w:sz w:val="24"/>
                <w:szCs w:val="24"/>
              </w:rPr>
              <w:t xml:space="preserve">Тема 3. </w:t>
            </w:r>
            <w:r w:rsidRPr="001B7B2A">
              <w:rPr>
                <w:bCs/>
                <w:sz w:val="24"/>
                <w:szCs w:val="24"/>
              </w:rPr>
              <w:t>Передача данных по сети.</w:t>
            </w:r>
          </w:p>
          <w:p w14:paraId="1EEC1555" w14:textId="77777777" w:rsidR="001B7B2A" w:rsidRPr="001B7B2A" w:rsidRDefault="001B7B2A" w:rsidP="001B7B2A">
            <w:pPr>
              <w:rPr>
                <w:sz w:val="24"/>
                <w:szCs w:val="24"/>
              </w:rPr>
            </w:pPr>
            <w:r w:rsidRPr="001B7B2A">
              <w:rPr>
                <w:b/>
                <w:bCs/>
                <w:sz w:val="24"/>
                <w:szCs w:val="24"/>
              </w:rPr>
              <w:t xml:space="preserve">Тема 4. </w:t>
            </w:r>
            <w:r w:rsidRPr="001B7B2A">
              <w:rPr>
                <w:bCs/>
                <w:sz w:val="24"/>
                <w:szCs w:val="24"/>
              </w:rPr>
              <w:t>Сетевые архитектуры</w:t>
            </w:r>
          </w:p>
          <w:p w14:paraId="61FB104E" w14:textId="77777777" w:rsidR="00D56CEF" w:rsidRPr="00084016" w:rsidRDefault="00D56CEF" w:rsidP="000840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</w:p>
        </w:tc>
      </w:tr>
      <w:tr w:rsidR="00B10F33" w14:paraId="4A58718F" w14:textId="77777777" w:rsidTr="00B10F33">
        <w:tc>
          <w:tcPr>
            <w:tcW w:w="3510" w:type="dxa"/>
          </w:tcPr>
          <w:p w14:paraId="51D091DA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Используемые информационные, </w:t>
            </w:r>
            <w:bookmarkStart w:id="1" w:name="OLE_LINK22"/>
            <w:bookmarkStart w:id="2" w:name="OLE_LINK23"/>
            <w:r w:rsidRPr="00B10F33">
              <w:rPr>
                <w:rFonts w:cs="Times New Roman"/>
                <w:szCs w:val="28"/>
              </w:rPr>
              <w:t xml:space="preserve">инструментальные и </w:t>
            </w:r>
            <w:r w:rsidRPr="00B10F33">
              <w:rPr>
                <w:rFonts w:cs="Times New Roman"/>
                <w:szCs w:val="28"/>
              </w:rPr>
              <w:lastRenderedPageBreak/>
              <w:t>программные средства</w:t>
            </w:r>
            <w:r w:rsidR="007F5347">
              <w:rPr>
                <w:rFonts w:cs="Times New Roman"/>
                <w:szCs w:val="28"/>
              </w:rPr>
              <w:t xml:space="preserve"> </w:t>
            </w:r>
            <w:bookmarkEnd w:id="1"/>
            <w:bookmarkEnd w:id="2"/>
            <w:r>
              <w:rPr>
                <w:rFonts w:cs="Times New Roman"/>
                <w:i/>
                <w:szCs w:val="28"/>
              </w:rPr>
              <w:t>(литература,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cs="Times New Roman"/>
                <w:i/>
                <w:szCs w:val="28"/>
              </w:rPr>
              <w:t>)</w:t>
            </w:r>
          </w:p>
        </w:tc>
        <w:tc>
          <w:tcPr>
            <w:tcW w:w="6061" w:type="dxa"/>
          </w:tcPr>
          <w:p w14:paraId="4978479D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lastRenderedPageBreak/>
              <w:t xml:space="preserve">Реализация программы дисциплины требует наличия лаборатории компьютерных сетей. </w:t>
            </w:r>
          </w:p>
          <w:p w14:paraId="26602FB3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t xml:space="preserve">Оборудование лаборатории: - посадочные места по </w:t>
            </w:r>
            <w:r w:rsidRPr="001B7B2A">
              <w:rPr>
                <w:bCs/>
                <w:sz w:val="24"/>
                <w:szCs w:val="24"/>
              </w:rPr>
              <w:lastRenderedPageBreak/>
              <w:t xml:space="preserve">количеству обучающихся; </w:t>
            </w:r>
          </w:p>
          <w:p w14:paraId="53129B73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t xml:space="preserve">- рабочее место преподавателя, оборудованное персональным компьютером и мультимедийным проектором. </w:t>
            </w:r>
          </w:p>
          <w:p w14:paraId="0BE2782D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t xml:space="preserve">Технические средства обучения: </w:t>
            </w:r>
          </w:p>
          <w:p w14:paraId="0A291152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t xml:space="preserve">компьютер с лицензионным программным обеспечением, мультимедийный проектор, интерактивная доска. </w:t>
            </w:r>
          </w:p>
          <w:p w14:paraId="648A2864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t xml:space="preserve">Оборудование лаборатории и рабочих мест лаборатории: </w:t>
            </w:r>
          </w:p>
          <w:p w14:paraId="233C679C" w14:textId="77777777" w:rsidR="001B7B2A" w:rsidRPr="001B7B2A" w:rsidRDefault="001B7B2A" w:rsidP="001B7B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B7B2A">
              <w:rPr>
                <w:bCs/>
                <w:sz w:val="24"/>
                <w:szCs w:val="24"/>
              </w:rPr>
              <w:t>- персональные компьютеры, объединенные в локальную вычислительную сеть.</w:t>
            </w:r>
          </w:p>
          <w:p w14:paraId="5F5F98FF" w14:textId="77777777" w:rsidR="00D56CEF" w:rsidRPr="00084016" w:rsidRDefault="00D56CEF" w:rsidP="005977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084016">
              <w:rPr>
                <w:b/>
                <w:bCs/>
                <w:sz w:val="24"/>
                <w:szCs w:val="24"/>
              </w:rPr>
              <w:t xml:space="preserve">Основные источники: </w:t>
            </w:r>
          </w:p>
          <w:p w14:paraId="30C2E321" w14:textId="77777777" w:rsidR="0022679F" w:rsidRPr="0022679F" w:rsidRDefault="0022679F" w:rsidP="0022679F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Дибров, М. В. Компьютерные сети и телекоммуникации. Маршрутизация в </w:t>
            </w:r>
            <w:proofErr w:type="spellStart"/>
            <w:r w:rsidRPr="0022679F">
              <w:rPr>
                <w:rFonts w:cs="Times New Roman"/>
                <w:color w:val="000000"/>
                <w:sz w:val="24"/>
                <w:szCs w:val="24"/>
              </w:rPr>
              <w:t>ip</w:t>
            </w:r>
            <w:proofErr w:type="spellEnd"/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-сетях в 2 ч. Часть 1: учебник и практикум для среднего профессионального образования / М. В. Дибров. — </w:t>
            </w:r>
            <w:proofErr w:type="gramStart"/>
            <w:r w:rsidRPr="0022679F">
              <w:rPr>
                <w:rFonts w:cs="Times New Roman"/>
                <w:color w:val="000000"/>
                <w:sz w:val="24"/>
                <w:szCs w:val="24"/>
              </w:rPr>
              <w:t>Москва :</w:t>
            </w:r>
            <w:proofErr w:type="gramEnd"/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 Издательство </w:t>
            </w:r>
            <w:proofErr w:type="spellStart"/>
            <w:r w:rsidRPr="0022679F">
              <w:rPr>
                <w:rFonts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22679F">
              <w:rPr>
                <w:rFonts w:cs="Times New Roman"/>
                <w:color w:val="000000"/>
                <w:sz w:val="24"/>
                <w:szCs w:val="24"/>
              </w:rPr>
              <w:t>, 2023. — 333 с</w:t>
            </w:r>
          </w:p>
          <w:p w14:paraId="3F903D48" w14:textId="77777777" w:rsidR="0022679F" w:rsidRPr="0022679F" w:rsidRDefault="0022679F" w:rsidP="0022679F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Замятина, О. М. Инфокоммуникационные системы и сети. Основы моделирования: учебное пособие для среднего профессионального образования / О. М. Замятина. — Москва: Издательство </w:t>
            </w:r>
            <w:proofErr w:type="spellStart"/>
            <w:r w:rsidRPr="0022679F">
              <w:rPr>
                <w:rFonts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Pr="0022679F">
              <w:rPr>
                <w:rFonts w:cs="Times New Roman"/>
                <w:color w:val="000000"/>
                <w:sz w:val="24"/>
                <w:szCs w:val="24"/>
              </w:rPr>
              <w:t>, 2024. — 159 с.</w:t>
            </w:r>
          </w:p>
          <w:p w14:paraId="1B8BDA43" w14:textId="77777777" w:rsidR="0022679F" w:rsidRPr="0022679F" w:rsidRDefault="0022679F" w:rsidP="0022679F">
            <w:pPr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Шаньгин, В. Ф. Информационная безопасность компьютерных систем и </w:t>
            </w:r>
            <w:proofErr w:type="gramStart"/>
            <w:r w:rsidRPr="0022679F">
              <w:rPr>
                <w:rFonts w:cs="Times New Roman"/>
                <w:color w:val="000000"/>
                <w:sz w:val="24"/>
                <w:szCs w:val="24"/>
              </w:rPr>
              <w:t>сетей :</w:t>
            </w:r>
            <w:proofErr w:type="gramEnd"/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 учеб. пособие / В.Ф. Шаньгин. — </w:t>
            </w:r>
            <w:proofErr w:type="gramStart"/>
            <w:r w:rsidRPr="0022679F">
              <w:rPr>
                <w:rFonts w:cs="Times New Roman"/>
                <w:color w:val="000000"/>
                <w:sz w:val="24"/>
                <w:szCs w:val="24"/>
              </w:rPr>
              <w:t>Москва :</w:t>
            </w:r>
            <w:proofErr w:type="gramEnd"/>
            <w:r w:rsidRPr="0022679F">
              <w:rPr>
                <w:rFonts w:cs="Times New Roman"/>
                <w:color w:val="000000"/>
                <w:sz w:val="24"/>
                <w:szCs w:val="24"/>
              </w:rPr>
              <w:t xml:space="preserve"> ИД «ФОРУМ» : ИНФРА-М, 2024. — 416 с.</w:t>
            </w:r>
          </w:p>
          <w:p w14:paraId="5FFB64D7" w14:textId="77777777" w:rsidR="00B10F33" w:rsidRPr="00084016" w:rsidRDefault="00B10F33" w:rsidP="00084016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56CEF" w14:paraId="4E264D76" w14:textId="77777777" w:rsidTr="00072C48">
        <w:tc>
          <w:tcPr>
            <w:tcW w:w="3510" w:type="dxa"/>
          </w:tcPr>
          <w:p w14:paraId="3E09528A" w14:textId="77777777" w:rsidR="00D56CEF" w:rsidRDefault="00D56CEF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lastRenderedPageBreak/>
              <w:t>Фонд оценочных средств текущего контроля успеваемости обучающихся</w:t>
            </w:r>
            <w:r>
              <w:rPr>
                <w:rFonts w:cs="Times New Roman"/>
                <w:szCs w:val="28"/>
              </w:rPr>
              <w:t xml:space="preserve"> (</w:t>
            </w:r>
            <w:r w:rsidRPr="00B10F33">
              <w:rPr>
                <w:rFonts w:cs="Times New Roman"/>
                <w:i/>
                <w:szCs w:val="28"/>
              </w:rPr>
              <w:t>перечисление видов и форм заданий</w:t>
            </w:r>
            <w:r>
              <w:rPr>
                <w:rFonts w:cs="Times New Roman"/>
                <w:i/>
                <w:szCs w:val="28"/>
              </w:rPr>
              <w:t xml:space="preserve"> содержащихся в ФОС</w:t>
            </w:r>
            <w:r w:rsidRPr="00B10F33">
              <w:rPr>
                <w:rFonts w:cs="Times New Roman"/>
                <w:i/>
                <w:szCs w:val="28"/>
              </w:rPr>
              <w:t>)</w:t>
            </w:r>
          </w:p>
        </w:tc>
        <w:tc>
          <w:tcPr>
            <w:tcW w:w="6061" w:type="dxa"/>
            <w:vAlign w:val="center"/>
          </w:tcPr>
          <w:p w14:paraId="06B05EF0" w14:textId="77777777" w:rsidR="00D56CEF" w:rsidRPr="00084016" w:rsidRDefault="00D56CEF" w:rsidP="00084016">
            <w:pPr>
              <w:rPr>
                <w:sz w:val="24"/>
                <w:szCs w:val="24"/>
                <w:lang w:eastAsia="en-US"/>
              </w:rPr>
            </w:pPr>
            <w:r w:rsidRPr="00084016">
              <w:rPr>
                <w:sz w:val="24"/>
                <w:szCs w:val="24"/>
                <w:lang w:eastAsia="en-US"/>
              </w:rPr>
              <w:t>Тестирование</w:t>
            </w:r>
          </w:p>
          <w:p w14:paraId="3736D8C2" w14:textId="77777777" w:rsidR="00D56CEF" w:rsidRPr="00084016" w:rsidRDefault="00D56CEF" w:rsidP="00084016">
            <w:pPr>
              <w:rPr>
                <w:sz w:val="24"/>
                <w:szCs w:val="24"/>
                <w:lang w:eastAsia="en-US"/>
              </w:rPr>
            </w:pPr>
            <w:r w:rsidRPr="00084016">
              <w:rPr>
                <w:sz w:val="24"/>
                <w:szCs w:val="24"/>
                <w:lang w:eastAsia="en-US"/>
              </w:rPr>
              <w:t>Практическая работа</w:t>
            </w:r>
          </w:p>
        </w:tc>
      </w:tr>
      <w:tr w:rsidR="00D56CEF" w14:paraId="6823EB56" w14:textId="77777777" w:rsidTr="00072C48">
        <w:tc>
          <w:tcPr>
            <w:tcW w:w="3510" w:type="dxa"/>
          </w:tcPr>
          <w:p w14:paraId="2E76908B" w14:textId="77777777" w:rsidR="00D56CEF" w:rsidRDefault="00D56CEF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Форма промежуточной аттестаци</w:t>
            </w:r>
            <w:r>
              <w:rPr>
                <w:rFonts w:cs="Times New Roman"/>
                <w:szCs w:val="28"/>
              </w:rPr>
              <w:t>и</w:t>
            </w:r>
          </w:p>
        </w:tc>
        <w:tc>
          <w:tcPr>
            <w:tcW w:w="6061" w:type="dxa"/>
            <w:vAlign w:val="center"/>
          </w:tcPr>
          <w:p w14:paraId="1593F4D2" w14:textId="77777777" w:rsidR="00D56CEF" w:rsidRPr="00084016" w:rsidRDefault="00D56CEF" w:rsidP="00084016">
            <w:pPr>
              <w:rPr>
                <w:sz w:val="24"/>
                <w:szCs w:val="24"/>
                <w:lang w:eastAsia="en-US"/>
              </w:rPr>
            </w:pPr>
            <w:r w:rsidRPr="00084016">
              <w:rPr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14:paraId="45083448" w14:textId="77777777" w:rsidR="00B10F33" w:rsidRDefault="00B10F33" w:rsidP="00B10F33">
      <w:pPr>
        <w:spacing w:after="0" w:line="240" w:lineRule="auto"/>
        <w:jc w:val="center"/>
        <w:rPr>
          <w:rFonts w:cs="Times New Roman"/>
          <w:szCs w:val="28"/>
        </w:rPr>
      </w:pPr>
    </w:p>
    <w:sectPr w:rsidR="00B10F33" w:rsidSect="004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357F2"/>
    <w:multiLevelType w:val="hybridMultilevel"/>
    <w:tmpl w:val="2B5CE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C4670"/>
    <w:multiLevelType w:val="hybridMultilevel"/>
    <w:tmpl w:val="1428A480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4AA3"/>
    <w:multiLevelType w:val="hybridMultilevel"/>
    <w:tmpl w:val="363026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B97179"/>
    <w:multiLevelType w:val="hybridMultilevel"/>
    <w:tmpl w:val="7F1CEDF0"/>
    <w:lvl w:ilvl="0" w:tplc="7A767666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4EF68E16">
      <w:start w:val="1"/>
      <w:numFmt w:val="decimal"/>
      <w:lvlText w:val="%2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4" w15:restartNumberingAfterBreak="0">
    <w:nsid w:val="29CE0F79"/>
    <w:multiLevelType w:val="hybridMultilevel"/>
    <w:tmpl w:val="CABADC86"/>
    <w:lvl w:ilvl="0" w:tplc="984C35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6485B"/>
    <w:multiLevelType w:val="hybridMultilevel"/>
    <w:tmpl w:val="060E92F8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62ED0"/>
    <w:multiLevelType w:val="hybridMultilevel"/>
    <w:tmpl w:val="473E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B201B"/>
    <w:multiLevelType w:val="hybridMultilevel"/>
    <w:tmpl w:val="BC1AD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41C14"/>
    <w:multiLevelType w:val="multilevel"/>
    <w:tmpl w:val="B4E2DB0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4C26BE"/>
    <w:multiLevelType w:val="hybridMultilevel"/>
    <w:tmpl w:val="218C6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DD3E00"/>
    <w:multiLevelType w:val="hybridMultilevel"/>
    <w:tmpl w:val="73D097BE"/>
    <w:lvl w:ilvl="0" w:tplc="D436C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440EA"/>
    <w:multiLevelType w:val="hybridMultilevel"/>
    <w:tmpl w:val="BE7C1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96727"/>
    <w:multiLevelType w:val="hybridMultilevel"/>
    <w:tmpl w:val="0AF60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11"/>
  </w:num>
  <w:num w:numId="8">
    <w:abstractNumId w:val="6"/>
  </w:num>
  <w:num w:numId="9">
    <w:abstractNumId w:val="4"/>
  </w:num>
  <w:num w:numId="10">
    <w:abstractNumId w:val="7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33"/>
    <w:rsid w:val="00022BB2"/>
    <w:rsid w:val="00084016"/>
    <w:rsid w:val="000F6EF7"/>
    <w:rsid w:val="001817E6"/>
    <w:rsid w:val="001B7B2A"/>
    <w:rsid w:val="001C4467"/>
    <w:rsid w:val="0022679F"/>
    <w:rsid w:val="002440A7"/>
    <w:rsid w:val="003014C0"/>
    <w:rsid w:val="00355EBE"/>
    <w:rsid w:val="004218B5"/>
    <w:rsid w:val="004811D2"/>
    <w:rsid w:val="004A4727"/>
    <w:rsid w:val="004C6839"/>
    <w:rsid w:val="005408B0"/>
    <w:rsid w:val="005479AA"/>
    <w:rsid w:val="005977DE"/>
    <w:rsid w:val="00676CE9"/>
    <w:rsid w:val="006F4A42"/>
    <w:rsid w:val="007420C9"/>
    <w:rsid w:val="007F5347"/>
    <w:rsid w:val="00816626"/>
    <w:rsid w:val="00843E20"/>
    <w:rsid w:val="008569B2"/>
    <w:rsid w:val="008D2853"/>
    <w:rsid w:val="00905045"/>
    <w:rsid w:val="00917E1B"/>
    <w:rsid w:val="009A5724"/>
    <w:rsid w:val="00AB4D07"/>
    <w:rsid w:val="00B10F33"/>
    <w:rsid w:val="00B56AE2"/>
    <w:rsid w:val="00D56CEF"/>
    <w:rsid w:val="00E01DCB"/>
    <w:rsid w:val="00E7228A"/>
    <w:rsid w:val="00EF4F16"/>
    <w:rsid w:val="00F65EF3"/>
    <w:rsid w:val="00FD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B50D"/>
  <w15:docId w15:val="{BA9EDE40-745A-40DD-AE04-903D0007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EB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4">
    <w:name w:val="Font Style44"/>
    <w:basedOn w:val="a0"/>
    <w:uiPriority w:val="99"/>
    <w:rsid w:val="007F5347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qFormat/>
    <w:rsid w:val="007F5347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a5">
    <w:name w:val="No Spacing"/>
    <w:uiPriority w:val="1"/>
    <w:qFormat/>
    <w:rsid w:val="00540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"/>
    <w:basedOn w:val="a"/>
    <w:rsid w:val="00676CE9"/>
    <w:pPr>
      <w:spacing w:after="0" w:line="240" w:lineRule="auto"/>
      <w:ind w:left="283" w:hanging="283"/>
      <w:contextualSpacing/>
    </w:pPr>
    <w:rPr>
      <w:rFonts w:eastAsia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FD1FF4"/>
    <w:pPr>
      <w:spacing w:after="120" w:line="240" w:lineRule="auto"/>
      <w:ind w:left="283"/>
    </w:pPr>
    <w:rPr>
      <w:rFonts w:eastAsia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D1FF4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footnote text"/>
    <w:basedOn w:val="a"/>
    <w:link w:val="a8"/>
    <w:uiPriority w:val="99"/>
    <w:rsid w:val="008D2853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D2853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8D2853"/>
    <w:pPr>
      <w:spacing w:after="120" w:line="480" w:lineRule="auto"/>
      <w:ind w:left="283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8D285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0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OLEG</cp:lastModifiedBy>
  <cp:revision>2</cp:revision>
  <dcterms:created xsi:type="dcterms:W3CDTF">2025-11-06T11:13:00Z</dcterms:created>
  <dcterms:modified xsi:type="dcterms:W3CDTF">2025-11-06T11:13:00Z</dcterms:modified>
</cp:coreProperties>
</file>